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margin" w:tblpXSpec="center" w:tblpY="-239"/>
        <w:bidiVisual/>
        <w:tblW w:w="4969" w:type="pct"/>
        <w:tblCellSpacing w:w="20" w:type="dxa"/>
        <w:tblInd w:w="40" w:type="dxa"/>
        <w:tblBorders>
          <w:top w:val="single" w:sz="4" w:space="0" w:color="FFFFFF" w:themeColor="background1"/>
          <w:left w:val="single" w:sz="4" w:space="0" w:color="FFFFFF" w:themeColor="background1"/>
          <w:bottom w:val="inset" w:sz="6" w:space="0" w:color="auto"/>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605"/>
        <w:gridCol w:w="2235"/>
        <w:gridCol w:w="2835"/>
      </w:tblGrid>
      <w:tr w:rsidR="00DA6CDD" w:rsidTr="005A5BD5">
        <w:trPr>
          <w:trHeight w:val="1105"/>
          <w:tblCellSpacing w:w="20" w:type="dxa"/>
        </w:trPr>
        <w:tc>
          <w:tcPr>
            <w:tcW w:w="2597" w:type="pct"/>
            <w:shd w:val="clear" w:color="auto" w:fill="FFFFFF" w:themeFill="background1"/>
          </w:tcPr>
          <w:p w:rsidR="00776DBC" w:rsidRDefault="00776DBC" w:rsidP="00DA6CDD">
            <w:pPr>
              <w:jc w:val="center"/>
              <w:rPr>
                <w:rFonts w:hint="cs"/>
                <w:b/>
                <w:bCs/>
                <w:color w:val="808080" w:themeColor="background1" w:themeShade="80"/>
                <w:sz w:val="36"/>
                <w:szCs w:val="36"/>
                <w:rtl/>
              </w:rPr>
            </w:pPr>
          </w:p>
          <w:p w:rsidR="00776DBC" w:rsidRDefault="008D29FC" w:rsidP="00DA6CDD">
            <w:pPr>
              <w:rPr>
                <w:b/>
                <w:bCs/>
                <w:color w:val="808080" w:themeColor="background1" w:themeShade="80"/>
                <w:sz w:val="36"/>
                <w:szCs w:val="36"/>
                <w:rtl/>
              </w:rPr>
            </w:pPr>
            <w:r>
              <w:rPr>
                <w:rFonts w:hint="cs"/>
                <w:b/>
                <w:bCs/>
                <w:color w:val="808080" w:themeColor="background1" w:themeShade="80"/>
                <w:sz w:val="36"/>
                <w:szCs w:val="36"/>
                <w:rtl/>
              </w:rPr>
              <w:t xml:space="preserve">מכונת כריכה רכה </w:t>
            </w:r>
            <w:r w:rsidR="003A4946">
              <w:rPr>
                <w:rFonts w:hint="cs"/>
                <w:b/>
                <w:bCs/>
                <w:color w:val="808080" w:themeColor="background1" w:themeShade="80"/>
                <w:sz w:val="36"/>
                <w:szCs w:val="36"/>
                <w:rtl/>
              </w:rPr>
              <w:t xml:space="preserve"> </w:t>
            </w:r>
            <w:r w:rsidR="00A71E60">
              <w:rPr>
                <w:rFonts w:hint="cs"/>
                <w:b/>
                <w:bCs/>
                <w:color w:val="808080" w:themeColor="background1" w:themeShade="80"/>
                <w:sz w:val="36"/>
                <w:szCs w:val="36"/>
                <w:rtl/>
              </w:rPr>
              <w:t xml:space="preserve"> </w:t>
            </w:r>
          </w:p>
        </w:tc>
        <w:tc>
          <w:tcPr>
            <w:tcW w:w="1028" w:type="pct"/>
            <w:shd w:val="clear" w:color="auto" w:fill="FFFFFF" w:themeFill="background1"/>
          </w:tcPr>
          <w:p w:rsidR="00776DBC" w:rsidRDefault="00776DBC" w:rsidP="00DA6CDD">
            <w:pPr>
              <w:jc w:val="center"/>
              <w:rPr>
                <w:b/>
                <w:bCs/>
                <w:color w:val="808080" w:themeColor="background1" w:themeShade="80"/>
                <w:sz w:val="36"/>
                <w:szCs w:val="36"/>
                <w:rtl/>
              </w:rPr>
            </w:pPr>
          </w:p>
          <w:p w:rsidR="00776DBC" w:rsidRPr="00760242" w:rsidRDefault="00776DBC" w:rsidP="00DA6CDD">
            <w:pPr>
              <w:jc w:val="center"/>
              <w:rPr>
                <w:b/>
                <w:bCs/>
                <w:sz w:val="36"/>
                <w:szCs w:val="36"/>
                <w:rtl/>
              </w:rPr>
            </w:pPr>
          </w:p>
        </w:tc>
        <w:tc>
          <w:tcPr>
            <w:tcW w:w="1300" w:type="pct"/>
            <w:shd w:val="clear" w:color="auto" w:fill="FFFFFF" w:themeFill="background1"/>
          </w:tcPr>
          <w:p w:rsidR="00776DBC" w:rsidRDefault="00776DBC" w:rsidP="00DA6CDD">
            <w:pPr>
              <w:jc w:val="right"/>
              <w:rPr>
                <w:b/>
                <w:bCs/>
                <w:sz w:val="32"/>
                <w:szCs w:val="32"/>
                <w:rtl/>
              </w:rPr>
            </w:pPr>
            <w:r>
              <w:rPr>
                <w:rFonts w:hint="cs"/>
                <w:b/>
                <w:bCs/>
                <w:noProof/>
                <w:sz w:val="32"/>
                <w:szCs w:val="32"/>
                <w:rtl/>
              </w:rPr>
              <w:drawing>
                <wp:inline distT="0" distB="0" distL="0" distR="0" wp14:anchorId="4FD37EBA" wp14:editId="7FB196B5">
                  <wp:extent cx="1047750" cy="524216"/>
                  <wp:effectExtent l="0" t="0" r="0" b="952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mar ivri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50" cy="524216"/>
                          </a:xfrm>
                          <a:prstGeom prst="rect">
                            <a:avLst/>
                          </a:prstGeom>
                        </pic:spPr>
                      </pic:pic>
                    </a:graphicData>
                  </a:graphic>
                </wp:inline>
              </w:drawing>
            </w:r>
          </w:p>
        </w:tc>
      </w:tr>
    </w:tbl>
    <w:p w:rsidR="003A4946" w:rsidRDefault="008D29FC" w:rsidP="003A4946">
      <w:pPr>
        <w:spacing w:line="300" w:lineRule="atLeast"/>
        <w:rPr>
          <w:b/>
          <w:bCs/>
          <w:color w:val="808080" w:themeColor="background1" w:themeShade="80"/>
          <w:sz w:val="36"/>
          <w:szCs w:val="36"/>
        </w:rPr>
      </w:pPr>
      <w:r>
        <w:rPr>
          <w:rFonts w:hint="cs"/>
          <w:b/>
          <w:bCs/>
          <w:color w:val="808080" w:themeColor="background1" w:themeShade="80"/>
          <w:sz w:val="36"/>
          <w:szCs w:val="36"/>
          <w:rtl/>
        </w:rPr>
        <w:t xml:space="preserve">כריכה רכה </w:t>
      </w:r>
      <w:r>
        <w:rPr>
          <w:b/>
          <w:bCs/>
          <w:color w:val="808080" w:themeColor="background1" w:themeShade="80"/>
          <w:sz w:val="36"/>
          <w:szCs w:val="36"/>
        </w:rPr>
        <w:t>BW-920V</w:t>
      </w:r>
    </w:p>
    <w:p w:rsidR="00150566" w:rsidRPr="008D29FC" w:rsidRDefault="00150566" w:rsidP="008D29FC">
      <w:pPr>
        <w:spacing w:line="300" w:lineRule="atLeast"/>
        <w:rPr>
          <w:rFonts w:cs="Guttman Yad-Brush"/>
          <w:b/>
          <w:bCs/>
          <w:color w:val="808080" w:themeColor="background1" w:themeShade="80"/>
          <w:sz w:val="36"/>
          <w:szCs w:val="36"/>
          <w:rtl/>
        </w:rPr>
      </w:pPr>
      <w:r w:rsidRPr="008D29FC">
        <w:rPr>
          <w:rFonts w:cs="Guttman Yad-Brush" w:hint="cs"/>
          <w:b/>
          <w:bCs/>
          <w:color w:val="808080" w:themeColor="background1" w:themeShade="80"/>
          <w:sz w:val="36"/>
          <w:szCs w:val="36"/>
          <w:rtl/>
        </w:rPr>
        <w:t xml:space="preserve">מכונת </w:t>
      </w:r>
      <w:r w:rsidR="008D29FC" w:rsidRPr="008D29FC">
        <w:rPr>
          <w:rFonts w:cs="Guttman Yad-Brush" w:hint="cs"/>
          <w:b/>
          <w:bCs/>
          <w:color w:val="808080" w:themeColor="background1" w:themeShade="80"/>
          <w:sz w:val="36"/>
          <w:szCs w:val="36"/>
          <w:rtl/>
        </w:rPr>
        <w:t xml:space="preserve">כריכה רכה </w:t>
      </w:r>
      <w:r w:rsidR="008D29FC">
        <w:rPr>
          <w:rFonts w:cs="Guttman Yad-Brush" w:hint="cs"/>
          <w:b/>
          <w:bCs/>
          <w:color w:val="808080" w:themeColor="background1" w:themeShade="80"/>
          <w:sz w:val="36"/>
          <w:szCs w:val="36"/>
          <w:rtl/>
        </w:rPr>
        <w:t>להיקפים</w:t>
      </w:r>
      <w:r w:rsidR="008D29FC" w:rsidRPr="008D29FC">
        <w:rPr>
          <w:rFonts w:cs="Guttman Yad-Brush" w:hint="cs"/>
          <w:b/>
          <w:bCs/>
          <w:color w:val="808080" w:themeColor="background1" w:themeShade="80"/>
          <w:sz w:val="36"/>
          <w:szCs w:val="36"/>
          <w:rtl/>
        </w:rPr>
        <w:t xml:space="preserve"> ק</w:t>
      </w:r>
      <w:r w:rsidR="008D29FC">
        <w:rPr>
          <w:rFonts w:cs="Guttman Yad-Brush" w:hint="cs"/>
          <w:b/>
          <w:bCs/>
          <w:color w:val="808080" w:themeColor="background1" w:themeShade="80"/>
          <w:sz w:val="36"/>
          <w:szCs w:val="36"/>
          <w:rtl/>
        </w:rPr>
        <w:t>טני</w:t>
      </w:r>
      <w:r w:rsidR="008D29FC" w:rsidRPr="008D29FC">
        <w:rPr>
          <w:rFonts w:cs="Guttman Yad-Brush" w:hint="cs"/>
          <w:b/>
          <w:bCs/>
          <w:color w:val="808080" w:themeColor="background1" w:themeShade="80"/>
          <w:sz w:val="36"/>
          <w:szCs w:val="36"/>
          <w:rtl/>
        </w:rPr>
        <w:t xml:space="preserve">ם </w:t>
      </w:r>
      <w:r w:rsidRPr="008D29FC">
        <w:rPr>
          <w:rFonts w:cs="Guttman Yad-Brush" w:hint="cs"/>
          <w:b/>
          <w:bCs/>
          <w:color w:val="808080" w:themeColor="background1" w:themeShade="80"/>
          <w:sz w:val="36"/>
          <w:szCs w:val="36"/>
          <w:rtl/>
        </w:rPr>
        <w:t xml:space="preserve"> </w:t>
      </w:r>
    </w:p>
    <w:p w:rsidR="00D35864" w:rsidRPr="00D35864" w:rsidRDefault="00D35864" w:rsidP="00150566">
      <w:pPr>
        <w:spacing w:line="240" w:lineRule="auto"/>
        <w:textAlignment w:val="baseline"/>
        <w:rPr>
          <w:b/>
          <w:bCs/>
        </w:rPr>
      </w:pPr>
      <w:r w:rsidRPr="00D35864">
        <w:rPr>
          <w:rFonts w:hint="cs"/>
          <w:b/>
          <w:bCs/>
          <w:rtl/>
        </w:rPr>
        <w:t>תיאור :</w:t>
      </w:r>
    </w:p>
    <w:p w:rsidR="00D35864" w:rsidRDefault="008D29FC" w:rsidP="00150566">
      <w:pPr>
        <w:rPr>
          <w:rStyle w:val="aa"/>
          <w:rFonts w:ascii="Arial" w:hAnsi="Arial" w:cs="Arial"/>
          <w:color w:val="333333"/>
          <w:lang w:eastAsia="zh-CN"/>
        </w:rPr>
      </w:pPr>
      <w:r>
        <w:rPr>
          <w:rStyle w:val="aa"/>
          <w:rFonts w:ascii="Arial" w:hAnsi="Arial" w:cs="Arial" w:hint="cs"/>
          <w:color w:val="333333"/>
          <w:rtl/>
          <w:lang w:eastAsia="zh-CN"/>
        </w:rPr>
        <w:t>מכונת כריכה להיקף קטן של כריכות חמות. המכונה מאפשרת בצוע כריכה עד אורך 330 מ"מ ועובי ספר של עד 37 מ"מ. מכונה זו מצטיינת במידותיה הקטנות ובהתאמה גם בעלות למשתמשים בעלי היקפי עבודה משתנים וקטנים.</w:t>
      </w:r>
    </w:p>
    <w:p w:rsidR="00D35864" w:rsidRPr="004D357C" w:rsidRDefault="00D35864" w:rsidP="00D35864">
      <w:pPr>
        <w:bidi w:val="0"/>
        <w:jc w:val="right"/>
        <w:rPr>
          <w:rStyle w:val="aa"/>
          <w:rFonts w:ascii="Arial" w:hAnsi="Arial" w:cs="Arial"/>
          <w:color w:val="333333"/>
          <w:rtl/>
          <w:lang w:eastAsia="zh-CN"/>
        </w:rPr>
      </w:pPr>
      <w:r>
        <w:rPr>
          <w:rFonts w:hint="cs"/>
          <w:b/>
          <w:bCs/>
          <w:sz w:val="32"/>
          <w:szCs w:val="32"/>
          <w:rtl/>
        </w:rPr>
        <w:t xml:space="preserve">תכונות ומפרט </w:t>
      </w:r>
      <w:r w:rsidRPr="00515329">
        <w:rPr>
          <w:rFonts w:hint="cs"/>
          <w:b/>
          <w:bCs/>
          <w:sz w:val="32"/>
          <w:szCs w:val="32"/>
          <w:rtl/>
        </w:rPr>
        <w:t>טכני</w:t>
      </w:r>
    </w:p>
    <w:tbl>
      <w:tblPr>
        <w:tblStyle w:val="a3"/>
        <w:bidiVisual/>
        <w:tblW w:w="7597" w:type="dxa"/>
        <w:tblInd w:w="1437"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D9D9D9" w:themeFill="background1" w:themeFillShade="D9"/>
        <w:tblLayout w:type="fixed"/>
        <w:tblLook w:val="04A0" w:firstRow="1" w:lastRow="0" w:firstColumn="1" w:lastColumn="0" w:noHBand="0" w:noVBand="1"/>
      </w:tblPr>
      <w:tblGrid>
        <w:gridCol w:w="454"/>
        <w:gridCol w:w="236"/>
        <w:gridCol w:w="3647"/>
        <w:gridCol w:w="3260"/>
      </w:tblGrid>
      <w:tr w:rsidR="008D29FC" w:rsidTr="008D29FC">
        <w:trPr>
          <w:trHeight w:val="567"/>
        </w:trPr>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top w:val="nil"/>
              <w:left w:val="nil"/>
            </w:tcBorders>
            <w:shd w:val="clear" w:color="auto" w:fill="BFBFBF" w:themeFill="background1" w:themeFillShade="BF"/>
          </w:tcPr>
          <w:p w:rsidR="008D29FC" w:rsidRPr="000233F2" w:rsidRDefault="008D29FC" w:rsidP="008D29FC">
            <w:pPr>
              <w:jc w:val="center"/>
              <w:rPr>
                <w:b/>
                <w:bCs/>
                <w:color w:val="404040" w:themeColor="text1" w:themeTint="BF"/>
                <w:sz w:val="32"/>
                <w:szCs w:val="32"/>
                <w:rtl/>
              </w:rPr>
            </w:pPr>
            <w:r w:rsidRPr="000233F2">
              <w:rPr>
                <w:rFonts w:hint="cs"/>
                <w:b/>
                <w:bCs/>
                <w:color w:val="404040" w:themeColor="text1" w:themeTint="BF"/>
                <w:sz w:val="32"/>
                <w:szCs w:val="32"/>
                <w:rtl/>
              </w:rPr>
              <w:t>המאפיין</w:t>
            </w:r>
          </w:p>
        </w:tc>
        <w:tc>
          <w:tcPr>
            <w:tcW w:w="3260" w:type="dxa"/>
            <w:tcBorders>
              <w:top w:val="nil"/>
              <w:right w:val="single" w:sz="12" w:space="0" w:color="FFFFFF" w:themeColor="background1"/>
            </w:tcBorders>
            <w:shd w:val="clear" w:color="auto" w:fill="BFBFBF" w:themeFill="background1" w:themeFillShade="BF"/>
          </w:tcPr>
          <w:p w:rsidR="008D29FC" w:rsidRPr="000233F2" w:rsidRDefault="008D29FC" w:rsidP="008D29FC">
            <w:pPr>
              <w:jc w:val="center"/>
              <w:rPr>
                <w:b/>
                <w:bCs/>
                <w:color w:val="404040" w:themeColor="text1" w:themeTint="BF"/>
                <w:sz w:val="32"/>
                <w:szCs w:val="32"/>
              </w:rPr>
            </w:pPr>
            <w:r w:rsidRPr="000233F2">
              <w:rPr>
                <w:b/>
                <w:bCs/>
                <w:color w:val="404040" w:themeColor="text1" w:themeTint="BF"/>
                <w:sz w:val="32"/>
                <w:szCs w:val="32"/>
              </w:rPr>
              <w:t>ST-3206</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 xml:space="preserve">אורך ספר </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 xml:space="preserve">330 מ"מ </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 xml:space="preserve">עובי ספר </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 xml:space="preserve">37 מ"מ </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 xml:space="preserve">זמן חימום דבק </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bidi w:val="0"/>
              <w:jc w:val="right"/>
              <w:rPr>
                <w:color w:val="595959" w:themeColor="text1" w:themeTint="A6"/>
              </w:rPr>
            </w:pPr>
            <w:r>
              <w:rPr>
                <w:rFonts w:hint="cs"/>
                <w:color w:val="595959" w:themeColor="text1" w:themeTint="A6"/>
                <w:rtl/>
              </w:rPr>
              <w:t>כ-30 דקות</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8D29FC" w:rsidRDefault="008D29FC" w:rsidP="008D29FC">
            <w:pPr>
              <w:spacing w:line="330" w:lineRule="atLeast"/>
              <w:rPr>
                <w:color w:val="595959" w:themeColor="text1" w:themeTint="A6"/>
              </w:rPr>
            </w:pPr>
            <w:proofErr w:type="spellStart"/>
            <w:r w:rsidRPr="008D29FC">
              <w:rPr>
                <w:rFonts w:hint="cs"/>
                <w:color w:val="595959" w:themeColor="text1" w:themeTint="A6"/>
                <w:rtl/>
              </w:rPr>
              <w:t>סגיני</w:t>
            </w:r>
            <w:proofErr w:type="spellEnd"/>
            <w:r w:rsidRPr="008D29FC">
              <w:rPr>
                <w:rFonts w:hint="cs"/>
                <w:color w:val="595959" w:themeColor="text1" w:themeTint="A6"/>
                <w:rtl/>
              </w:rPr>
              <w:t xml:space="preserve"> כרסום מעגליות</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19</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 xml:space="preserve">מלחצי ספר </w:t>
            </w:r>
            <w:r>
              <w:rPr>
                <w:rFonts w:hint="cs"/>
                <w:color w:val="595959" w:themeColor="text1" w:themeTint="A6"/>
                <w:rtl/>
              </w:rPr>
              <w:t xml:space="preserve"> מלחצי כריכה </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אוטומטיים</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גליל מריחת דבק</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1</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חשמל</w:t>
            </w:r>
          </w:p>
        </w:tc>
        <w:tc>
          <w:tcPr>
            <w:tcW w:w="3260" w:type="dxa"/>
            <w:tcBorders>
              <w:right w:val="single" w:sz="12" w:space="0" w:color="FFFFFF" w:themeColor="background1"/>
            </w:tcBorders>
            <w:shd w:val="clear" w:color="auto" w:fill="D9D9D9" w:themeFill="background1" w:themeFillShade="D9"/>
          </w:tcPr>
          <w:p w:rsidR="008D29FC" w:rsidRPr="00A364B4" w:rsidRDefault="008D29FC" w:rsidP="008D29FC">
            <w:pPr>
              <w:bidi w:val="0"/>
              <w:jc w:val="right"/>
              <w:rPr>
                <w:color w:val="595959" w:themeColor="text1" w:themeTint="A6"/>
                <w:rtl/>
              </w:rPr>
            </w:pPr>
            <w:r>
              <w:rPr>
                <w:rFonts w:hint="cs"/>
                <w:color w:val="595959" w:themeColor="text1" w:themeTint="A6"/>
                <w:rtl/>
              </w:rPr>
              <w:t>220</w:t>
            </w:r>
            <w:r>
              <w:rPr>
                <w:color w:val="595959" w:themeColor="text1" w:themeTint="A6"/>
              </w:rPr>
              <w:t>V</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sidRPr="008D29FC">
              <w:rPr>
                <w:rFonts w:hint="cs"/>
                <w:color w:val="595959" w:themeColor="text1" w:themeTint="A6"/>
                <w:rtl/>
              </w:rPr>
              <w:t>מידות</w:t>
            </w:r>
          </w:p>
        </w:tc>
        <w:tc>
          <w:tcPr>
            <w:tcW w:w="3260" w:type="dxa"/>
            <w:tcBorders>
              <w:right w:val="single" w:sz="12" w:space="0" w:color="FFFFFF" w:themeColor="background1"/>
            </w:tcBorders>
            <w:shd w:val="clear" w:color="auto" w:fill="D9D9D9" w:themeFill="background1" w:themeFillShade="D9"/>
          </w:tcPr>
          <w:p w:rsidR="008D29FC" w:rsidRPr="000233F2" w:rsidRDefault="008D29FC" w:rsidP="008D29FC">
            <w:pPr>
              <w:rPr>
                <w:color w:val="595959" w:themeColor="text1" w:themeTint="A6"/>
                <w:sz w:val="20"/>
                <w:szCs w:val="20"/>
                <w:rtl/>
              </w:rPr>
            </w:pPr>
            <w:r>
              <w:rPr>
                <w:color w:val="595959" w:themeColor="text1" w:themeTint="A6"/>
                <w:sz w:val="20"/>
                <w:szCs w:val="20"/>
              </w:rPr>
              <w:t>580 X 780 X830</w:t>
            </w:r>
            <w:r>
              <w:rPr>
                <w:rFonts w:hint="cs"/>
                <w:color w:val="595959" w:themeColor="text1" w:themeTint="A6"/>
                <w:sz w:val="20"/>
                <w:szCs w:val="20"/>
                <w:rtl/>
              </w:rPr>
              <w:t xml:space="preserve"> מ"מ </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tcBorders>
            <w:shd w:val="clear" w:color="auto" w:fill="D9D9D9" w:themeFill="background1" w:themeFillShade="D9"/>
          </w:tcPr>
          <w:p w:rsidR="008D29FC" w:rsidRPr="00A364B4" w:rsidRDefault="008D29FC" w:rsidP="008D29FC">
            <w:pPr>
              <w:rPr>
                <w:color w:val="595959" w:themeColor="text1" w:themeTint="A6"/>
                <w:rtl/>
              </w:rPr>
            </w:pPr>
            <w:r>
              <w:rPr>
                <w:rFonts w:hint="cs"/>
                <w:color w:val="595959" w:themeColor="text1" w:themeTint="A6"/>
                <w:rtl/>
              </w:rPr>
              <w:t>משקל</w:t>
            </w:r>
          </w:p>
        </w:tc>
        <w:tc>
          <w:tcPr>
            <w:tcW w:w="3260" w:type="dxa"/>
            <w:tcBorders>
              <w:right w:val="single" w:sz="12" w:space="0" w:color="FFFFFF" w:themeColor="background1"/>
            </w:tcBorders>
            <w:shd w:val="clear" w:color="auto" w:fill="D9D9D9" w:themeFill="background1" w:themeFillShade="D9"/>
          </w:tcPr>
          <w:p w:rsidR="008D29FC" w:rsidRPr="000233F2" w:rsidRDefault="008D29FC" w:rsidP="008D29FC">
            <w:pPr>
              <w:rPr>
                <w:color w:val="595959" w:themeColor="text1" w:themeTint="A6"/>
                <w:sz w:val="20"/>
                <w:szCs w:val="20"/>
              </w:rPr>
            </w:pPr>
            <w:r>
              <w:rPr>
                <w:rFonts w:hint="cs"/>
                <w:color w:val="595959" w:themeColor="text1" w:themeTint="A6"/>
                <w:sz w:val="20"/>
                <w:szCs w:val="20"/>
                <w:rtl/>
              </w:rPr>
              <w:t xml:space="preserve">115 ק"ג </w:t>
            </w:r>
          </w:p>
        </w:tc>
      </w:tr>
      <w:tr w:rsidR="008D29FC" w:rsidTr="008D29FC">
        <w:tc>
          <w:tcPr>
            <w:tcW w:w="454" w:type="dxa"/>
            <w:tcBorders>
              <w:top w:val="nil"/>
              <w:left w:val="single" w:sz="12" w:space="0" w:color="FFFFFF" w:themeColor="background1"/>
              <w:bottom w:val="nil"/>
              <w:right w:val="nil"/>
            </w:tcBorders>
            <w:shd w:val="clear" w:color="auto" w:fill="00B0F0"/>
          </w:tcPr>
          <w:p w:rsidR="008D29FC" w:rsidRDefault="008D29FC" w:rsidP="00515329">
            <w:pPr>
              <w:rPr>
                <w:rtl/>
              </w:rPr>
            </w:pPr>
          </w:p>
        </w:tc>
        <w:tc>
          <w:tcPr>
            <w:tcW w:w="236" w:type="dxa"/>
            <w:tcBorders>
              <w:top w:val="nil"/>
              <w:left w:val="nil"/>
              <w:bottom w:val="nil"/>
              <w:right w:val="nil"/>
            </w:tcBorders>
            <w:shd w:val="clear" w:color="auto" w:fill="8A0000"/>
          </w:tcPr>
          <w:p w:rsidR="008D29FC" w:rsidRDefault="008D29FC" w:rsidP="00515329">
            <w:pPr>
              <w:rPr>
                <w:rtl/>
              </w:rPr>
            </w:pPr>
          </w:p>
        </w:tc>
        <w:tc>
          <w:tcPr>
            <w:tcW w:w="3647" w:type="dxa"/>
            <w:tcBorders>
              <w:left w:val="nil"/>
              <w:bottom w:val="nil"/>
            </w:tcBorders>
            <w:shd w:val="clear" w:color="auto" w:fill="D9D9D9" w:themeFill="background1" w:themeFillShade="D9"/>
          </w:tcPr>
          <w:p w:rsidR="008D29FC" w:rsidRPr="00A364B4" w:rsidRDefault="008D29FC" w:rsidP="008D29FC">
            <w:pPr>
              <w:rPr>
                <w:color w:val="595959" w:themeColor="text1" w:themeTint="A6"/>
                <w:rtl/>
              </w:rPr>
            </w:pPr>
          </w:p>
        </w:tc>
        <w:tc>
          <w:tcPr>
            <w:tcW w:w="3260" w:type="dxa"/>
            <w:tcBorders>
              <w:bottom w:val="nil"/>
              <w:right w:val="single" w:sz="12" w:space="0" w:color="FFFFFF" w:themeColor="background1"/>
            </w:tcBorders>
            <w:shd w:val="clear" w:color="auto" w:fill="D9D9D9" w:themeFill="background1" w:themeFillShade="D9"/>
          </w:tcPr>
          <w:p w:rsidR="008D29FC" w:rsidRPr="00A364B4" w:rsidRDefault="008D29FC" w:rsidP="008D29FC">
            <w:pPr>
              <w:rPr>
                <w:color w:val="595959" w:themeColor="text1" w:themeTint="A6"/>
                <w:rtl/>
              </w:rPr>
            </w:pPr>
          </w:p>
        </w:tc>
      </w:tr>
      <w:tr w:rsidR="008D29FC" w:rsidTr="008D29FC">
        <w:trPr>
          <w:trHeight w:hRule="exact" w:val="3402"/>
        </w:trPr>
        <w:tc>
          <w:tcPr>
            <w:tcW w:w="4337" w:type="dxa"/>
            <w:gridSpan w:val="3"/>
            <w:tcBorders>
              <w:top w:val="nil"/>
              <w:left w:val="nil"/>
              <w:bottom w:val="nil"/>
              <w:right w:val="single" w:sz="6" w:space="0" w:color="BFBFBF" w:themeColor="background1" w:themeShade="BF"/>
            </w:tcBorders>
            <w:shd w:val="clear" w:color="auto" w:fill="auto"/>
          </w:tcPr>
          <w:p w:rsidR="008D29FC" w:rsidRDefault="008D29FC" w:rsidP="008D29FC">
            <w:pPr>
              <w:rPr>
                <w:rtl/>
              </w:rPr>
            </w:pPr>
          </w:p>
          <w:p w:rsidR="008D29FC" w:rsidRPr="009103A3" w:rsidRDefault="008D29FC" w:rsidP="008D29FC">
            <w:pPr>
              <w:rPr>
                <w:rtl/>
              </w:rPr>
            </w:pPr>
          </w:p>
          <w:p w:rsidR="008D29FC" w:rsidRPr="009103A3" w:rsidRDefault="008D29FC" w:rsidP="008D29FC">
            <w:pPr>
              <w:rPr>
                <w:rtl/>
              </w:rPr>
            </w:pPr>
          </w:p>
        </w:tc>
        <w:tc>
          <w:tcPr>
            <w:tcW w:w="3260" w:type="dxa"/>
            <w:tcBorders>
              <w:top w:val="nil"/>
              <w:left w:val="single" w:sz="6" w:space="0" w:color="BFBFBF" w:themeColor="background1" w:themeShade="BF"/>
              <w:bottom w:val="nil"/>
              <w:right w:val="single" w:sz="6" w:space="0" w:color="BFBFBF" w:themeColor="background1" w:themeShade="BF"/>
            </w:tcBorders>
            <w:shd w:val="clear" w:color="auto" w:fill="auto"/>
          </w:tcPr>
          <w:p w:rsidR="008D29FC" w:rsidRDefault="00646F31" w:rsidP="008D29FC">
            <w:pPr>
              <w:rPr>
                <w:rtl/>
              </w:rPr>
            </w:pPr>
            <w:bookmarkStart w:id="0" w:name="_GoBack"/>
            <w:r>
              <w:rPr>
                <w:noProof/>
                <w:rtl/>
              </w:rPr>
              <w:drawing>
                <wp:inline distT="0" distB="0" distL="0" distR="0">
                  <wp:extent cx="1836420" cy="216027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920V Image.jpg"/>
                          <pic:cNvPicPr/>
                        </pic:nvPicPr>
                        <pic:blipFill>
                          <a:blip r:embed="rId9">
                            <a:extLst>
                              <a:ext uri="{28A0092B-C50C-407E-A947-70E740481C1C}">
                                <a14:useLocalDpi xmlns:a14="http://schemas.microsoft.com/office/drawing/2010/main" val="0"/>
                              </a:ext>
                            </a:extLst>
                          </a:blip>
                          <a:stretch>
                            <a:fillRect/>
                          </a:stretch>
                        </pic:blipFill>
                        <pic:spPr>
                          <a:xfrm>
                            <a:off x="0" y="0"/>
                            <a:ext cx="1836420" cy="2160270"/>
                          </a:xfrm>
                          <a:prstGeom prst="rect">
                            <a:avLst/>
                          </a:prstGeom>
                        </pic:spPr>
                      </pic:pic>
                    </a:graphicData>
                  </a:graphic>
                </wp:inline>
              </w:drawing>
            </w:r>
            <w:bookmarkEnd w:id="0"/>
          </w:p>
        </w:tc>
      </w:tr>
      <w:tr w:rsidR="008D29FC" w:rsidTr="008D29FC">
        <w:trPr>
          <w:trHeight w:hRule="exact" w:val="567"/>
        </w:trPr>
        <w:tc>
          <w:tcPr>
            <w:tcW w:w="7597" w:type="dxa"/>
            <w:gridSpan w:val="4"/>
            <w:tcBorders>
              <w:top w:val="nil"/>
              <w:bottom w:val="single" w:sz="48" w:space="0" w:color="FFFFFF" w:themeColor="background1"/>
            </w:tcBorders>
            <w:shd w:val="clear" w:color="auto" w:fill="FFFFFF" w:themeFill="background1"/>
          </w:tcPr>
          <w:p w:rsidR="008D29FC" w:rsidRDefault="008D29FC" w:rsidP="008D29FC">
            <w:pPr>
              <w:rPr>
                <w:rtl/>
              </w:rPr>
            </w:pPr>
          </w:p>
        </w:tc>
      </w:tr>
    </w:tbl>
    <w:p w:rsidR="00515329" w:rsidRDefault="00F874BA" w:rsidP="00F874BA">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sectPr w:rsidR="00515329" w:rsidSect="00515329">
      <w:footerReference w:type="default" r:id="rId10"/>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EA2" w:rsidRDefault="002E4EA2" w:rsidP="00AE21DB">
      <w:pPr>
        <w:spacing w:after="0" w:line="240" w:lineRule="auto"/>
      </w:pPr>
      <w:r>
        <w:separator/>
      </w:r>
    </w:p>
  </w:endnote>
  <w:endnote w:type="continuationSeparator" w:id="0">
    <w:p w:rsidR="002E4EA2" w:rsidRDefault="002E4EA2" w:rsidP="00AE2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1DB" w:rsidRPr="00776DBC" w:rsidRDefault="00AE21DB" w:rsidP="00AE21DB">
    <w:pPr>
      <w:pBdr>
        <w:top w:val="inset" w:sz="6" w:space="1" w:color="auto"/>
      </w:pBdr>
      <w:spacing w:line="240" w:lineRule="auto"/>
      <w:rPr>
        <w:rFonts w:asciiTheme="minorBidi" w:eastAsiaTheme="minorEastAsia" w:hAnsiTheme="minorBidi"/>
        <w:b/>
        <w:bCs/>
        <w:noProof/>
        <w:sz w:val="24"/>
        <w:szCs w:val="24"/>
        <w:rtl/>
      </w:rPr>
    </w:pPr>
    <w:r w:rsidRPr="00776DBC">
      <w:rPr>
        <w:rFonts w:asciiTheme="minorBidi" w:eastAsiaTheme="minorEastAsia" w:hAnsiTheme="minorBidi"/>
        <w:b/>
        <w:bCs/>
        <w:noProof/>
        <w:sz w:val="24"/>
        <w:szCs w:val="24"/>
        <w:rtl/>
      </w:rPr>
      <w:t xml:space="preserve">תמר ש.י. </w:t>
    </w:r>
  </w:p>
  <w:p w:rsidR="00AE21DB" w:rsidRPr="00ED6622" w:rsidRDefault="00AE21DB" w:rsidP="00AE21DB">
    <w:pPr>
      <w:spacing w:line="240" w:lineRule="auto"/>
      <w:rPr>
        <w:rFonts w:eastAsiaTheme="minorEastAsia"/>
        <w:noProof/>
        <w:sz w:val="18"/>
        <w:szCs w:val="18"/>
      </w:rPr>
    </w:pPr>
    <w:r w:rsidRPr="00776DBC">
      <w:rPr>
        <w:rFonts w:asciiTheme="minorBidi" w:eastAsiaTheme="minorEastAsia" w:hAnsiTheme="minorBidi"/>
        <w:noProof/>
        <w:sz w:val="20"/>
        <w:szCs w:val="20"/>
        <w:rtl/>
      </w:rPr>
      <w:t>יבוא פתרונות, מכונות וחומרים לענף הדפוס</w:t>
    </w:r>
    <w:r>
      <w:rPr>
        <w:rFonts w:asciiTheme="minorBidi" w:eastAsiaTheme="minorEastAsia" w:hAnsiTheme="minorBidi" w:hint="cs"/>
        <w:noProof/>
        <w:sz w:val="20"/>
        <w:szCs w:val="20"/>
        <w:rtl/>
      </w:rPr>
      <w:t xml:space="preserve"> </w:t>
    </w:r>
    <w:r>
      <w:rPr>
        <w:rFonts w:asciiTheme="minorBidi" w:eastAsiaTheme="minorEastAsia" w:hAnsiTheme="minorBidi"/>
        <w:noProof/>
        <w:sz w:val="20"/>
        <w:szCs w:val="20"/>
        <w:rtl/>
      </w:rPr>
      <w:t>■</w:t>
    </w:r>
    <w:r>
      <w:rPr>
        <w:rFonts w:asciiTheme="minorBidi" w:eastAsiaTheme="minorEastAsia" w:hAnsiTheme="minorBidi" w:hint="cs"/>
        <w:noProof/>
        <w:sz w:val="20"/>
        <w:szCs w:val="20"/>
        <w:rtl/>
      </w:rPr>
      <w:t xml:space="preserve">  </w:t>
    </w:r>
    <w:r w:rsidRPr="00776DBC">
      <w:rPr>
        <w:rFonts w:asciiTheme="minorBidi" w:eastAsiaTheme="minorEastAsia" w:hAnsiTheme="minorBidi"/>
        <w:noProof/>
        <w:sz w:val="20"/>
        <w:szCs w:val="20"/>
        <w:rtl/>
      </w:rPr>
      <w:t xml:space="preserve">דרך ישראל בר יהודה 26 חיפה </w:t>
    </w:r>
    <w:r>
      <w:rPr>
        <w:rFonts w:asciiTheme="minorBidi" w:eastAsiaTheme="minorEastAsia" w:hAnsiTheme="minorBidi"/>
        <w:noProof/>
        <w:sz w:val="20"/>
        <w:szCs w:val="20"/>
        <w:rtl/>
      </w:rPr>
      <w:t>■</w:t>
    </w:r>
    <w:r>
      <w:rPr>
        <w:rFonts w:asciiTheme="minorBidi" w:eastAsiaTheme="minorEastAsia" w:hAnsiTheme="minorBidi" w:hint="cs"/>
        <w:noProof/>
        <w:sz w:val="18"/>
        <w:szCs w:val="18"/>
        <w:rtl/>
      </w:rPr>
      <w:t xml:space="preserve">  </w:t>
    </w:r>
    <w:r w:rsidRPr="00ED6622">
      <w:rPr>
        <w:rFonts w:asciiTheme="minorBidi" w:eastAsiaTheme="minorEastAsia" w:hAnsiTheme="minorBidi"/>
        <w:noProof/>
        <w:sz w:val="18"/>
        <w:szCs w:val="18"/>
        <w:rtl/>
      </w:rPr>
      <w:t>טלפון</w:t>
    </w:r>
    <w:r w:rsidRPr="00ED6622">
      <w:rPr>
        <w:rFonts w:asciiTheme="minorBidi" w:eastAsiaTheme="minorEastAsia" w:hAnsiTheme="minorBidi" w:hint="cs"/>
        <w:noProof/>
        <w:sz w:val="18"/>
        <w:szCs w:val="18"/>
        <w:rtl/>
      </w:rPr>
      <w:t xml:space="preserve">:  </w:t>
    </w:r>
    <w:r w:rsidRPr="00ED6622">
      <w:rPr>
        <w:rFonts w:asciiTheme="minorBidi" w:eastAsiaTheme="minorEastAsia" w:hAnsiTheme="minorBidi"/>
        <w:noProof/>
        <w:sz w:val="18"/>
        <w:szCs w:val="18"/>
        <w:rtl/>
      </w:rPr>
      <w:t>04-8663444</w:t>
    </w:r>
    <w:r w:rsidRPr="00ED6622">
      <w:rPr>
        <w:rFonts w:asciiTheme="minorBidi" w:eastAsiaTheme="minorEastAsia" w:hAnsiTheme="minorBidi" w:hint="cs"/>
        <w:noProof/>
        <w:sz w:val="18"/>
        <w:szCs w:val="18"/>
        <w:rtl/>
      </w:rPr>
      <w:t xml:space="preserve">  </w:t>
    </w:r>
    <w:r>
      <w:rPr>
        <w:rFonts w:asciiTheme="minorBidi" w:eastAsiaTheme="minorEastAsia" w:hAnsiTheme="minorBidi"/>
        <w:noProof/>
        <w:sz w:val="20"/>
        <w:szCs w:val="20"/>
        <w:rtl/>
      </w:rPr>
      <w:t>■</w:t>
    </w:r>
    <w:r>
      <w:rPr>
        <w:rFonts w:asciiTheme="minorBidi" w:eastAsiaTheme="minorEastAsia" w:hAnsiTheme="minorBidi" w:hint="cs"/>
        <w:noProof/>
        <w:sz w:val="18"/>
        <w:szCs w:val="18"/>
        <w:rtl/>
      </w:rPr>
      <w:t xml:space="preserve">  </w:t>
    </w:r>
    <w:r w:rsidRPr="00ED6622">
      <w:rPr>
        <w:rFonts w:asciiTheme="minorBidi" w:eastAsiaTheme="minorEastAsia" w:hAnsiTheme="minorBidi"/>
        <w:noProof/>
        <w:sz w:val="18"/>
        <w:szCs w:val="18"/>
        <w:rtl/>
      </w:rPr>
      <w:t>פקס':</w:t>
    </w:r>
    <w:r w:rsidRPr="00ED6622">
      <w:rPr>
        <w:rFonts w:asciiTheme="minorBidi" w:eastAsiaTheme="minorEastAsia" w:hAnsiTheme="minorBidi" w:hint="cs"/>
        <w:noProof/>
        <w:sz w:val="18"/>
        <w:szCs w:val="18"/>
        <w:rtl/>
      </w:rPr>
      <w:t xml:space="preserve">  </w:t>
    </w:r>
    <w:r w:rsidRPr="00ED6622">
      <w:rPr>
        <w:rFonts w:asciiTheme="minorBidi" w:eastAsiaTheme="minorEastAsia" w:hAnsiTheme="minorBidi"/>
        <w:noProof/>
        <w:sz w:val="18"/>
        <w:szCs w:val="18"/>
      </w:rPr>
      <w:t>04-8660999</w:t>
    </w:r>
    <w:r w:rsidRPr="00ED6622">
      <w:rPr>
        <w:rFonts w:asciiTheme="minorBidi" w:eastAsiaTheme="minorEastAsia" w:hAnsiTheme="minorBidi"/>
        <w:noProof/>
        <w:sz w:val="18"/>
        <w:szCs w:val="18"/>
        <w:rtl/>
      </w:rPr>
      <w:t xml:space="preserve"> </w:t>
    </w:r>
    <w:r>
      <w:rPr>
        <w:rFonts w:asciiTheme="minorBidi" w:eastAsiaTheme="minorEastAsia" w:hAnsiTheme="minorBidi" w:hint="cs"/>
        <w:noProof/>
        <w:sz w:val="18"/>
        <w:szCs w:val="18"/>
        <w:rtl/>
      </w:rPr>
      <w:t xml:space="preserve">  </w:t>
    </w:r>
    <w:r>
      <w:rPr>
        <w:rFonts w:asciiTheme="minorBidi" w:eastAsiaTheme="minorEastAsia" w:hAnsiTheme="minorBidi" w:hint="cs"/>
        <w:noProof/>
        <w:sz w:val="18"/>
        <w:szCs w:val="18"/>
        <w:rtl/>
      </w:rPr>
      <w:br/>
    </w:r>
    <w:r w:rsidRPr="00ED6622">
      <w:rPr>
        <w:rFonts w:asciiTheme="minorBidi" w:eastAsiaTheme="minorEastAsia" w:hAnsiTheme="minorBidi"/>
        <w:noProof/>
        <w:sz w:val="18"/>
        <w:szCs w:val="18"/>
      </w:rPr>
      <w:t>E-mail:ystamar99@bezeqint.net.il</w:t>
    </w:r>
    <w:r>
      <w:rPr>
        <w:rFonts w:asciiTheme="minorBidi" w:eastAsiaTheme="minorEastAsia" w:hAnsiTheme="minorBidi" w:hint="cs"/>
        <w:noProof/>
        <w:sz w:val="18"/>
        <w:szCs w:val="18"/>
        <w:rtl/>
      </w:rPr>
      <w:t xml:space="preserve">  </w:t>
    </w:r>
    <w:r>
      <w:rPr>
        <w:rFonts w:asciiTheme="minorBidi" w:eastAsiaTheme="minorEastAsia" w:hAnsiTheme="minorBidi"/>
        <w:noProof/>
        <w:sz w:val="20"/>
        <w:szCs w:val="20"/>
        <w:rtl/>
      </w:rPr>
      <w:t>■</w:t>
    </w:r>
    <w:r>
      <w:rPr>
        <w:rFonts w:asciiTheme="minorBidi" w:eastAsiaTheme="minorEastAsia" w:hAnsiTheme="minorBidi" w:hint="cs"/>
        <w:noProof/>
        <w:sz w:val="20"/>
        <w:szCs w:val="20"/>
        <w:rtl/>
      </w:rPr>
      <w:t xml:space="preserve">  </w:t>
    </w:r>
    <w:r w:rsidRPr="00ED6622">
      <w:rPr>
        <w:rFonts w:asciiTheme="minorBidi" w:eastAsiaTheme="minorEastAsia" w:hAnsiTheme="minorBidi"/>
        <w:noProof/>
        <w:sz w:val="18"/>
        <w:szCs w:val="18"/>
      </w:rPr>
      <w:t>http://</w:t>
    </w:r>
    <w:r>
      <w:rPr>
        <w:rFonts w:asciiTheme="minorBidi" w:eastAsiaTheme="minorEastAsia" w:hAnsiTheme="minorBidi"/>
        <w:noProof/>
        <w:sz w:val="18"/>
        <w:szCs w:val="18"/>
      </w:rPr>
      <w:t>www.</w:t>
    </w:r>
    <w:r w:rsidRPr="00ED6622">
      <w:rPr>
        <w:rFonts w:asciiTheme="minorBidi" w:eastAsiaTheme="minorEastAsia" w:hAnsiTheme="minorBidi"/>
        <w:noProof/>
        <w:sz w:val="18"/>
        <w:szCs w:val="18"/>
      </w:rPr>
      <w:t>tpms.co.il</w:t>
    </w:r>
  </w:p>
  <w:p w:rsidR="00AE21DB" w:rsidRPr="00AE21DB" w:rsidRDefault="00AE21DB" w:rsidP="00AE21DB">
    <w:pPr>
      <w:pStyle w:val="a8"/>
      <w:spacing w:line="192"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EA2" w:rsidRDefault="002E4EA2" w:rsidP="00AE21DB">
      <w:pPr>
        <w:spacing w:after="0" w:line="240" w:lineRule="auto"/>
      </w:pPr>
      <w:r>
        <w:separator/>
      </w:r>
    </w:p>
  </w:footnote>
  <w:footnote w:type="continuationSeparator" w:id="0">
    <w:p w:rsidR="002E4EA2" w:rsidRDefault="002E4EA2" w:rsidP="00AE21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329"/>
    <w:rsid w:val="000233F2"/>
    <w:rsid w:val="00024C90"/>
    <w:rsid w:val="000C2074"/>
    <w:rsid w:val="00150566"/>
    <w:rsid w:val="002B3071"/>
    <w:rsid w:val="002E4EA2"/>
    <w:rsid w:val="00302A73"/>
    <w:rsid w:val="00386148"/>
    <w:rsid w:val="003A4946"/>
    <w:rsid w:val="003B2ABA"/>
    <w:rsid w:val="003C2139"/>
    <w:rsid w:val="00515329"/>
    <w:rsid w:val="005A5BD5"/>
    <w:rsid w:val="00646F31"/>
    <w:rsid w:val="006561C9"/>
    <w:rsid w:val="006B4CA6"/>
    <w:rsid w:val="006F31CE"/>
    <w:rsid w:val="00717428"/>
    <w:rsid w:val="00752102"/>
    <w:rsid w:val="00760242"/>
    <w:rsid w:val="00776DBC"/>
    <w:rsid w:val="008017CE"/>
    <w:rsid w:val="008C2795"/>
    <w:rsid w:val="008D034D"/>
    <w:rsid w:val="008D29FC"/>
    <w:rsid w:val="00902236"/>
    <w:rsid w:val="009103A3"/>
    <w:rsid w:val="00A364B4"/>
    <w:rsid w:val="00A71E60"/>
    <w:rsid w:val="00AA0D77"/>
    <w:rsid w:val="00AE21DB"/>
    <w:rsid w:val="00B05F2A"/>
    <w:rsid w:val="00C07699"/>
    <w:rsid w:val="00C21E63"/>
    <w:rsid w:val="00C56DAD"/>
    <w:rsid w:val="00C73AA2"/>
    <w:rsid w:val="00CA2B27"/>
    <w:rsid w:val="00D35864"/>
    <w:rsid w:val="00D60603"/>
    <w:rsid w:val="00D620A3"/>
    <w:rsid w:val="00DA6CDD"/>
    <w:rsid w:val="00DA7006"/>
    <w:rsid w:val="00EC5A99"/>
    <w:rsid w:val="00ED6622"/>
    <w:rsid w:val="00F13A62"/>
    <w:rsid w:val="00F52758"/>
    <w:rsid w:val="00F84928"/>
    <w:rsid w:val="00F874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15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760242"/>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60242"/>
    <w:rPr>
      <w:rFonts w:ascii="Tahoma" w:hAnsi="Tahoma" w:cs="Tahoma"/>
      <w:sz w:val="16"/>
      <w:szCs w:val="16"/>
    </w:rPr>
  </w:style>
  <w:style w:type="paragraph" w:styleId="a6">
    <w:name w:val="header"/>
    <w:basedOn w:val="a"/>
    <w:link w:val="a7"/>
    <w:uiPriority w:val="99"/>
    <w:unhideWhenUsed/>
    <w:rsid w:val="00AE21DB"/>
    <w:pPr>
      <w:tabs>
        <w:tab w:val="center" w:pos="4153"/>
        <w:tab w:val="right" w:pos="8306"/>
      </w:tabs>
      <w:spacing w:after="0" w:line="240" w:lineRule="auto"/>
    </w:pPr>
  </w:style>
  <w:style w:type="character" w:customStyle="1" w:styleId="a7">
    <w:name w:val="כותרת עליונה תו"/>
    <w:basedOn w:val="a0"/>
    <w:link w:val="a6"/>
    <w:uiPriority w:val="99"/>
    <w:rsid w:val="00AE21DB"/>
  </w:style>
  <w:style w:type="paragraph" w:styleId="a8">
    <w:name w:val="footer"/>
    <w:basedOn w:val="a"/>
    <w:link w:val="a9"/>
    <w:uiPriority w:val="99"/>
    <w:unhideWhenUsed/>
    <w:rsid w:val="00AE21DB"/>
    <w:pPr>
      <w:tabs>
        <w:tab w:val="center" w:pos="4153"/>
        <w:tab w:val="right" w:pos="8306"/>
      </w:tabs>
      <w:spacing w:after="0" w:line="240" w:lineRule="auto"/>
    </w:pPr>
  </w:style>
  <w:style w:type="character" w:customStyle="1" w:styleId="a9">
    <w:name w:val="כותרת תחתונה תו"/>
    <w:basedOn w:val="a0"/>
    <w:link w:val="a8"/>
    <w:uiPriority w:val="99"/>
    <w:rsid w:val="00AE21DB"/>
  </w:style>
  <w:style w:type="character" w:styleId="aa">
    <w:name w:val="Strong"/>
    <w:uiPriority w:val="22"/>
    <w:qFormat/>
    <w:rsid w:val="00D358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15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760242"/>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60242"/>
    <w:rPr>
      <w:rFonts w:ascii="Tahoma" w:hAnsi="Tahoma" w:cs="Tahoma"/>
      <w:sz w:val="16"/>
      <w:szCs w:val="16"/>
    </w:rPr>
  </w:style>
  <w:style w:type="paragraph" w:styleId="a6">
    <w:name w:val="header"/>
    <w:basedOn w:val="a"/>
    <w:link w:val="a7"/>
    <w:uiPriority w:val="99"/>
    <w:unhideWhenUsed/>
    <w:rsid w:val="00AE21DB"/>
    <w:pPr>
      <w:tabs>
        <w:tab w:val="center" w:pos="4153"/>
        <w:tab w:val="right" w:pos="8306"/>
      </w:tabs>
      <w:spacing w:after="0" w:line="240" w:lineRule="auto"/>
    </w:pPr>
  </w:style>
  <w:style w:type="character" w:customStyle="1" w:styleId="a7">
    <w:name w:val="כותרת עליונה תו"/>
    <w:basedOn w:val="a0"/>
    <w:link w:val="a6"/>
    <w:uiPriority w:val="99"/>
    <w:rsid w:val="00AE21DB"/>
  </w:style>
  <w:style w:type="paragraph" w:styleId="a8">
    <w:name w:val="footer"/>
    <w:basedOn w:val="a"/>
    <w:link w:val="a9"/>
    <w:uiPriority w:val="99"/>
    <w:unhideWhenUsed/>
    <w:rsid w:val="00AE21DB"/>
    <w:pPr>
      <w:tabs>
        <w:tab w:val="center" w:pos="4153"/>
        <w:tab w:val="right" w:pos="8306"/>
      </w:tabs>
      <w:spacing w:after="0" w:line="240" w:lineRule="auto"/>
    </w:pPr>
  </w:style>
  <w:style w:type="character" w:customStyle="1" w:styleId="a9">
    <w:name w:val="כותרת תחתונה תו"/>
    <w:basedOn w:val="a0"/>
    <w:link w:val="a8"/>
    <w:uiPriority w:val="99"/>
    <w:rsid w:val="00AE21DB"/>
  </w:style>
  <w:style w:type="character" w:styleId="aa">
    <w:name w:val="Strong"/>
    <w:uiPriority w:val="22"/>
    <w:qFormat/>
    <w:rsid w:val="00D358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F3507-947A-44DB-92EA-E478C91B1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Words>
  <Characters>459</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2013-07-15T15:05:00Z</cp:lastPrinted>
  <dcterms:created xsi:type="dcterms:W3CDTF">2013-08-25T12:42:00Z</dcterms:created>
  <dcterms:modified xsi:type="dcterms:W3CDTF">2013-08-25T15:21:00Z</dcterms:modified>
</cp:coreProperties>
</file>